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670A" w14:textId="23FE4C3E" w:rsidR="005B3A7B" w:rsidRPr="000F2CDF" w:rsidRDefault="00D1328A" w:rsidP="00C27EA7">
      <w:pPr>
        <w:pStyle w:val="1"/>
      </w:pPr>
      <w:r w:rsidRPr="000F2CDF">
        <w:t xml:space="preserve">Карта </w:t>
      </w:r>
      <w:r w:rsidRPr="00C27EA7">
        <w:t>Партн</w:t>
      </w:r>
      <w:r w:rsidR="000F2CDF" w:rsidRPr="00C27EA7">
        <w:t>ера</w:t>
      </w:r>
      <w:r w:rsidR="000F2CDF" w:rsidRPr="000F2CDF">
        <w:t xml:space="preserve"> ООО «Диалог-ЗА»</w:t>
      </w:r>
    </w:p>
    <w:tbl>
      <w:tblPr>
        <w:tblStyle w:val="aa"/>
        <w:tblW w:w="10349" w:type="dxa"/>
        <w:tblInd w:w="-28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4889"/>
        <w:gridCol w:w="4910"/>
      </w:tblGrid>
      <w:tr w:rsidR="00D1328A" w:rsidRPr="00C05BCF" w14:paraId="2E255471" w14:textId="77777777" w:rsidTr="0009330E">
        <w:tc>
          <w:tcPr>
            <w:tcW w:w="550" w:type="dxa"/>
            <w:vAlign w:val="center"/>
          </w:tcPr>
          <w:p w14:paraId="7C7319F7" w14:textId="77777777" w:rsidR="00D1328A" w:rsidRPr="00C05BCF" w:rsidRDefault="00D1328A" w:rsidP="007241B8">
            <w:pPr>
              <w:pStyle w:val="a0"/>
              <w:ind w:right="-119"/>
              <w:rPr>
                <w:szCs w:val="24"/>
              </w:rPr>
            </w:pPr>
            <w:r w:rsidRPr="00C05BCF">
              <w:rPr>
                <w:szCs w:val="24"/>
              </w:rPr>
              <w:t>1.</w:t>
            </w:r>
          </w:p>
        </w:tc>
        <w:tc>
          <w:tcPr>
            <w:tcW w:w="4889" w:type="dxa"/>
            <w:vAlign w:val="center"/>
          </w:tcPr>
          <w:p w14:paraId="66B816C2" w14:textId="1B7B0C46" w:rsidR="00D1328A" w:rsidRPr="00C05BCF" w:rsidRDefault="00864F42" w:rsidP="007241B8">
            <w:pPr>
              <w:pStyle w:val="a0"/>
              <w:ind w:left="-30"/>
              <w:rPr>
                <w:szCs w:val="24"/>
              </w:rPr>
            </w:pPr>
            <w:r w:rsidRPr="00864F42">
              <w:rPr>
                <w:szCs w:val="24"/>
              </w:rPr>
              <w:t>Полное наименование организации (Краткое наименование организации)</w:t>
            </w:r>
          </w:p>
        </w:tc>
        <w:tc>
          <w:tcPr>
            <w:tcW w:w="4910" w:type="dxa"/>
            <w:vAlign w:val="center"/>
          </w:tcPr>
          <w:p w14:paraId="7BAE4F50" w14:textId="77777777" w:rsidR="0037799D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Общество с ограниченной ответственностью «Диалог-ЗА»</w:t>
            </w:r>
          </w:p>
          <w:p w14:paraId="3F4DFE66" w14:textId="178C47E1" w:rsidR="0091520C" w:rsidRPr="00864F42" w:rsidRDefault="0091520C" w:rsidP="007241B8">
            <w:pPr>
              <w:pStyle w:val="a0"/>
              <w:rPr>
                <w:szCs w:val="24"/>
              </w:rPr>
            </w:pPr>
            <w:r w:rsidRPr="00864F42">
              <w:rPr>
                <w:szCs w:val="24"/>
              </w:rPr>
              <w:t>(</w:t>
            </w:r>
            <w:r>
              <w:rPr>
                <w:szCs w:val="24"/>
              </w:rPr>
              <w:t>ООО «Диалог-ЗА»</w:t>
            </w:r>
            <w:r w:rsidRPr="00864F42">
              <w:rPr>
                <w:szCs w:val="24"/>
              </w:rPr>
              <w:t>)</w:t>
            </w:r>
          </w:p>
        </w:tc>
      </w:tr>
      <w:tr w:rsidR="00D1328A" w:rsidRPr="00C05BCF" w14:paraId="4FAD68EB" w14:textId="77777777" w:rsidTr="0009330E">
        <w:tc>
          <w:tcPr>
            <w:tcW w:w="550" w:type="dxa"/>
            <w:vAlign w:val="center"/>
          </w:tcPr>
          <w:p w14:paraId="69252E2B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2.</w:t>
            </w:r>
          </w:p>
        </w:tc>
        <w:tc>
          <w:tcPr>
            <w:tcW w:w="4889" w:type="dxa"/>
            <w:vAlign w:val="center"/>
          </w:tcPr>
          <w:p w14:paraId="52690D86" w14:textId="77777777" w:rsidR="00D1328A" w:rsidRPr="00C05BCF" w:rsidRDefault="00D1328A" w:rsidP="007241B8">
            <w:pPr>
              <w:pStyle w:val="a0"/>
              <w:ind w:left="-30"/>
              <w:rPr>
                <w:szCs w:val="24"/>
              </w:rPr>
            </w:pPr>
            <w:r w:rsidRPr="00C05BCF">
              <w:rPr>
                <w:szCs w:val="24"/>
              </w:rPr>
              <w:t>Номер и дата государственной регистрации</w:t>
            </w:r>
          </w:p>
        </w:tc>
        <w:tc>
          <w:tcPr>
            <w:tcW w:w="4910" w:type="dxa"/>
            <w:vAlign w:val="center"/>
          </w:tcPr>
          <w:p w14:paraId="2338A8B8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№ 1110845, 18.09.2001 г.</w:t>
            </w:r>
          </w:p>
        </w:tc>
      </w:tr>
      <w:tr w:rsidR="00D1328A" w:rsidRPr="00C05BCF" w14:paraId="3B9EE5A3" w14:textId="77777777" w:rsidTr="0009330E">
        <w:tc>
          <w:tcPr>
            <w:tcW w:w="550" w:type="dxa"/>
            <w:vAlign w:val="center"/>
          </w:tcPr>
          <w:p w14:paraId="4A9EE38D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3.</w:t>
            </w:r>
          </w:p>
        </w:tc>
        <w:tc>
          <w:tcPr>
            <w:tcW w:w="4889" w:type="dxa"/>
            <w:vAlign w:val="center"/>
          </w:tcPr>
          <w:p w14:paraId="4C8C6C71" w14:textId="77777777" w:rsidR="00D1328A" w:rsidRPr="00C05BCF" w:rsidRDefault="00D1328A" w:rsidP="007241B8">
            <w:pPr>
              <w:pStyle w:val="a0"/>
              <w:ind w:left="-30"/>
              <w:rPr>
                <w:szCs w:val="24"/>
              </w:rPr>
            </w:pPr>
            <w:r w:rsidRPr="00C05BCF">
              <w:rPr>
                <w:szCs w:val="24"/>
              </w:rPr>
              <w:t>Место государственной регистрации</w:t>
            </w:r>
          </w:p>
        </w:tc>
        <w:tc>
          <w:tcPr>
            <w:tcW w:w="4910" w:type="dxa"/>
            <w:vAlign w:val="center"/>
          </w:tcPr>
          <w:p w14:paraId="42290B2F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г. Воронеж</w:t>
            </w:r>
          </w:p>
        </w:tc>
      </w:tr>
      <w:tr w:rsidR="00D1328A" w:rsidRPr="00C05BCF" w14:paraId="3572E04D" w14:textId="77777777" w:rsidTr="0009330E">
        <w:tc>
          <w:tcPr>
            <w:tcW w:w="550" w:type="dxa"/>
            <w:vAlign w:val="center"/>
          </w:tcPr>
          <w:p w14:paraId="59DC76B4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4.</w:t>
            </w:r>
          </w:p>
        </w:tc>
        <w:tc>
          <w:tcPr>
            <w:tcW w:w="4889" w:type="dxa"/>
            <w:vAlign w:val="center"/>
          </w:tcPr>
          <w:p w14:paraId="79C2C515" w14:textId="6AFF606F" w:rsidR="00D1328A" w:rsidRPr="00C05BCF" w:rsidRDefault="00D1328A" w:rsidP="007241B8">
            <w:pPr>
              <w:pStyle w:val="a0"/>
              <w:ind w:left="-30"/>
              <w:rPr>
                <w:szCs w:val="24"/>
              </w:rPr>
            </w:pPr>
            <w:r w:rsidRPr="00C05BCF">
              <w:rPr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910" w:type="dxa"/>
            <w:vAlign w:val="center"/>
          </w:tcPr>
          <w:p w14:paraId="400FB3D6" w14:textId="5AC36764" w:rsidR="00D1328A" w:rsidRPr="008D6D86" w:rsidRDefault="00D1328A" w:rsidP="007241B8">
            <w:pPr>
              <w:pStyle w:val="a0"/>
              <w:rPr>
                <w:b/>
                <w:bCs/>
                <w:szCs w:val="24"/>
              </w:rPr>
            </w:pPr>
            <w:r w:rsidRPr="008D6D86">
              <w:rPr>
                <w:b/>
                <w:bCs/>
                <w:szCs w:val="24"/>
              </w:rPr>
              <w:t>1023601580694</w:t>
            </w:r>
          </w:p>
        </w:tc>
      </w:tr>
      <w:tr w:rsidR="008D6D86" w:rsidRPr="00C05BCF" w14:paraId="620EC495" w14:textId="77777777" w:rsidTr="0009330E">
        <w:tc>
          <w:tcPr>
            <w:tcW w:w="550" w:type="dxa"/>
            <w:vAlign w:val="center"/>
          </w:tcPr>
          <w:p w14:paraId="3C8A74DB" w14:textId="77777777" w:rsidR="008D6D86" w:rsidRPr="00C05BCF" w:rsidRDefault="008D6D86" w:rsidP="007241B8">
            <w:pPr>
              <w:pStyle w:val="a0"/>
              <w:rPr>
                <w:szCs w:val="24"/>
              </w:rPr>
            </w:pPr>
          </w:p>
        </w:tc>
        <w:tc>
          <w:tcPr>
            <w:tcW w:w="4889" w:type="dxa"/>
            <w:vAlign w:val="center"/>
          </w:tcPr>
          <w:p w14:paraId="26B1CD9A" w14:textId="2D951882" w:rsidR="008D6D86" w:rsidRPr="00C05BCF" w:rsidRDefault="008D6D86" w:rsidP="007241B8">
            <w:pPr>
              <w:pStyle w:val="a0"/>
              <w:ind w:left="-3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C05BCF">
              <w:rPr>
                <w:szCs w:val="24"/>
              </w:rPr>
              <w:t>ата внесения записи в ЕГРЮЛ России</w:t>
            </w:r>
          </w:p>
        </w:tc>
        <w:tc>
          <w:tcPr>
            <w:tcW w:w="4910" w:type="dxa"/>
            <w:vAlign w:val="center"/>
          </w:tcPr>
          <w:p w14:paraId="0E2950D5" w14:textId="580598C1" w:rsidR="008D6D86" w:rsidRPr="00C05BCF" w:rsidRDefault="008D6D86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26.08.2009 г.</w:t>
            </w:r>
          </w:p>
        </w:tc>
      </w:tr>
      <w:tr w:rsidR="00D1328A" w:rsidRPr="00C05BCF" w14:paraId="4699074F" w14:textId="77777777" w:rsidTr="0009330E">
        <w:tc>
          <w:tcPr>
            <w:tcW w:w="550" w:type="dxa"/>
            <w:vAlign w:val="center"/>
          </w:tcPr>
          <w:p w14:paraId="1313AF5C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5.</w:t>
            </w:r>
          </w:p>
        </w:tc>
        <w:tc>
          <w:tcPr>
            <w:tcW w:w="4889" w:type="dxa"/>
            <w:vAlign w:val="center"/>
          </w:tcPr>
          <w:p w14:paraId="753B178A" w14:textId="77777777" w:rsidR="00D1328A" w:rsidRPr="00C05BCF" w:rsidRDefault="00D1328A" w:rsidP="007241B8">
            <w:pPr>
              <w:pStyle w:val="a0"/>
              <w:ind w:left="-30"/>
              <w:rPr>
                <w:szCs w:val="24"/>
              </w:rPr>
            </w:pPr>
            <w:r w:rsidRPr="00C05BCF">
              <w:rPr>
                <w:szCs w:val="24"/>
              </w:rPr>
              <w:t>Юридический адрес /Почтовый адрес</w:t>
            </w:r>
          </w:p>
        </w:tc>
        <w:tc>
          <w:tcPr>
            <w:tcW w:w="4910" w:type="dxa"/>
            <w:vAlign w:val="center"/>
          </w:tcPr>
          <w:p w14:paraId="7702EF08" w14:textId="5CB6EA68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 xml:space="preserve">394031, </w:t>
            </w:r>
            <w:r w:rsidR="00C8506B">
              <w:rPr>
                <w:szCs w:val="24"/>
              </w:rPr>
              <w:t xml:space="preserve">г. </w:t>
            </w:r>
            <w:bookmarkStart w:id="0" w:name="_GoBack"/>
            <w:bookmarkEnd w:id="0"/>
            <w:r w:rsidRPr="00C05BCF">
              <w:rPr>
                <w:szCs w:val="24"/>
              </w:rPr>
              <w:t>Воронеж, ул. Серпуховская, д.44</w:t>
            </w:r>
          </w:p>
        </w:tc>
      </w:tr>
      <w:tr w:rsidR="00D1328A" w:rsidRPr="00C05BCF" w14:paraId="33971568" w14:textId="77777777" w:rsidTr="0009330E">
        <w:tc>
          <w:tcPr>
            <w:tcW w:w="550" w:type="dxa"/>
            <w:vAlign w:val="center"/>
          </w:tcPr>
          <w:p w14:paraId="77BA2FD9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6.</w:t>
            </w:r>
          </w:p>
        </w:tc>
        <w:tc>
          <w:tcPr>
            <w:tcW w:w="4889" w:type="dxa"/>
            <w:vAlign w:val="center"/>
          </w:tcPr>
          <w:p w14:paraId="3CCA82FB" w14:textId="77777777" w:rsidR="00D1328A" w:rsidRPr="00C05BCF" w:rsidRDefault="00D1328A" w:rsidP="007241B8">
            <w:pPr>
              <w:pStyle w:val="a0"/>
              <w:ind w:left="-30"/>
              <w:rPr>
                <w:szCs w:val="24"/>
              </w:rPr>
            </w:pPr>
            <w:r w:rsidRPr="00C05BCF">
              <w:rPr>
                <w:szCs w:val="24"/>
              </w:rPr>
              <w:t>Фактический адрес</w:t>
            </w:r>
          </w:p>
        </w:tc>
        <w:tc>
          <w:tcPr>
            <w:tcW w:w="4910" w:type="dxa"/>
            <w:vAlign w:val="center"/>
          </w:tcPr>
          <w:p w14:paraId="400FA76F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396840, Воронежская обл., Хохольский р-он, р-п Хохольский, ул. Дорожная, 1Б</w:t>
            </w:r>
          </w:p>
        </w:tc>
      </w:tr>
      <w:tr w:rsidR="00D1328A" w:rsidRPr="00C05BCF" w14:paraId="56D5CB89" w14:textId="77777777" w:rsidTr="0009330E">
        <w:tc>
          <w:tcPr>
            <w:tcW w:w="550" w:type="dxa"/>
            <w:vAlign w:val="center"/>
          </w:tcPr>
          <w:p w14:paraId="461D0694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7.</w:t>
            </w:r>
          </w:p>
        </w:tc>
        <w:tc>
          <w:tcPr>
            <w:tcW w:w="4889" w:type="dxa"/>
            <w:vAlign w:val="center"/>
          </w:tcPr>
          <w:p w14:paraId="629246C3" w14:textId="77777777" w:rsidR="00D1328A" w:rsidRPr="00C05BCF" w:rsidRDefault="00D1328A" w:rsidP="007241B8">
            <w:pPr>
              <w:pStyle w:val="a0"/>
              <w:ind w:left="-30"/>
              <w:rPr>
                <w:szCs w:val="24"/>
              </w:rPr>
            </w:pPr>
            <w:r w:rsidRPr="00C05BCF">
              <w:rPr>
                <w:szCs w:val="24"/>
              </w:rPr>
              <w:t>ИНН/КПП</w:t>
            </w:r>
          </w:p>
        </w:tc>
        <w:tc>
          <w:tcPr>
            <w:tcW w:w="4910" w:type="dxa"/>
            <w:vAlign w:val="center"/>
          </w:tcPr>
          <w:p w14:paraId="20B18F5E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333281">
              <w:rPr>
                <w:b/>
                <w:bCs/>
                <w:szCs w:val="24"/>
              </w:rPr>
              <w:t>3664044709</w:t>
            </w:r>
            <w:r>
              <w:rPr>
                <w:szCs w:val="24"/>
              </w:rPr>
              <w:t>/</w:t>
            </w:r>
            <w:r w:rsidRPr="00333281">
              <w:rPr>
                <w:b/>
                <w:bCs/>
                <w:szCs w:val="24"/>
              </w:rPr>
              <w:t>366401001</w:t>
            </w:r>
          </w:p>
        </w:tc>
      </w:tr>
      <w:tr w:rsidR="00D1328A" w:rsidRPr="00C05BCF" w14:paraId="0EBF17C2" w14:textId="77777777" w:rsidTr="0009330E">
        <w:tc>
          <w:tcPr>
            <w:tcW w:w="550" w:type="dxa"/>
            <w:vAlign w:val="center"/>
          </w:tcPr>
          <w:p w14:paraId="62EE1E0F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8.</w:t>
            </w:r>
          </w:p>
        </w:tc>
        <w:tc>
          <w:tcPr>
            <w:tcW w:w="4889" w:type="dxa"/>
            <w:vAlign w:val="center"/>
          </w:tcPr>
          <w:p w14:paraId="640416BD" w14:textId="542AD547" w:rsidR="00D1328A" w:rsidRPr="00C05BCF" w:rsidRDefault="000C0B1A" w:rsidP="007241B8">
            <w:pPr>
              <w:pStyle w:val="a0"/>
              <w:ind w:left="-30"/>
              <w:rPr>
                <w:szCs w:val="24"/>
              </w:rPr>
            </w:pPr>
            <w:r>
              <w:rPr>
                <w:szCs w:val="24"/>
              </w:rPr>
              <w:t xml:space="preserve">Код </w:t>
            </w:r>
            <w:r w:rsidR="00D1328A" w:rsidRPr="00C05BCF">
              <w:rPr>
                <w:szCs w:val="24"/>
              </w:rPr>
              <w:t>ОКПО</w:t>
            </w:r>
          </w:p>
        </w:tc>
        <w:tc>
          <w:tcPr>
            <w:tcW w:w="4910" w:type="dxa"/>
            <w:vAlign w:val="center"/>
          </w:tcPr>
          <w:p w14:paraId="0BE94314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F00984">
              <w:t>57716528</w:t>
            </w:r>
          </w:p>
        </w:tc>
      </w:tr>
      <w:tr w:rsidR="00D1328A" w:rsidRPr="00C05BCF" w14:paraId="457406E4" w14:textId="77777777" w:rsidTr="0009330E">
        <w:tc>
          <w:tcPr>
            <w:tcW w:w="550" w:type="dxa"/>
            <w:vAlign w:val="center"/>
          </w:tcPr>
          <w:p w14:paraId="53FF1783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9.</w:t>
            </w:r>
          </w:p>
        </w:tc>
        <w:tc>
          <w:tcPr>
            <w:tcW w:w="4889" w:type="dxa"/>
            <w:vAlign w:val="center"/>
          </w:tcPr>
          <w:p w14:paraId="7C35D29B" w14:textId="2614CEFB" w:rsidR="00D1328A" w:rsidRPr="00C05BCF" w:rsidRDefault="000C0B1A" w:rsidP="007241B8">
            <w:pPr>
              <w:pStyle w:val="a0"/>
              <w:ind w:left="-30"/>
              <w:rPr>
                <w:szCs w:val="24"/>
              </w:rPr>
            </w:pPr>
            <w:r>
              <w:rPr>
                <w:szCs w:val="24"/>
              </w:rPr>
              <w:t xml:space="preserve">Код </w:t>
            </w:r>
            <w:r w:rsidR="00D1328A" w:rsidRPr="00C05BCF">
              <w:rPr>
                <w:szCs w:val="24"/>
              </w:rPr>
              <w:t>ОКВЭД</w:t>
            </w:r>
          </w:p>
        </w:tc>
        <w:tc>
          <w:tcPr>
            <w:tcW w:w="4910" w:type="dxa"/>
            <w:vAlign w:val="center"/>
          </w:tcPr>
          <w:p w14:paraId="37DD723B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F00984">
              <w:t>01.11</w:t>
            </w:r>
          </w:p>
        </w:tc>
      </w:tr>
      <w:tr w:rsidR="00D1328A" w:rsidRPr="00C05BCF" w14:paraId="79394910" w14:textId="77777777" w:rsidTr="0009330E">
        <w:tc>
          <w:tcPr>
            <w:tcW w:w="550" w:type="dxa"/>
            <w:vAlign w:val="center"/>
          </w:tcPr>
          <w:p w14:paraId="0F394148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10.</w:t>
            </w:r>
          </w:p>
        </w:tc>
        <w:tc>
          <w:tcPr>
            <w:tcW w:w="4889" w:type="dxa"/>
            <w:vAlign w:val="center"/>
          </w:tcPr>
          <w:p w14:paraId="228A2294" w14:textId="77777777" w:rsidR="00D1328A" w:rsidRPr="00C05BCF" w:rsidRDefault="00D1328A" w:rsidP="007241B8">
            <w:pPr>
              <w:pStyle w:val="a0"/>
              <w:ind w:left="-30"/>
              <w:rPr>
                <w:szCs w:val="24"/>
              </w:rPr>
            </w:pPr>
            <w:r w:rsidRPr="00C05BCF">
              <w:rPr>
                <w:szCs w:val="24"/>
              </w:rPr>
              <w:t>Банковские реквизиты</w:t>
            </w:r>
          </w:p>
        </w:tc>
        <w:tc>
          <w:tcPr>
            <w:tcW w:w="4910" w:type="dxa"/>
            <w:vAlign w:val="center"/>
          </w:tcPr>
          <w:p w14:paraId="285D3CD1" w14:textId="77777777" w:rsidR="00D1328A" w:rsidRDefault="00D1328A" w:rsidP="007241B8">
            <w:pPr>
              <w:pStyle w:val="a0"/>
            </w:pPr>
            <w:r>
              <w:t>р/с 40702810302940007316</w:t>
            </w:r>
          </w:p>
          <w:p w14:paraId="1BF2E87B" w14:textId="77777777" w:rsidR="00D1328A" w:rsidRDefault="00D1328A" w:rsidP="007241B8">
            <w:pPr>
              <w:pStyle w:val="a0"/>
            </w:pPr>
            <w:r>
              <w:t>АО «АЛЬФА-БАНК» г. Москва</w:t>
            </w:r>
          </w:p>
          <w:p w14:paraId="50CD8642" w14:textId="77777777" w:rsidR="00D1328A" w:rsidRDefault="00D1328A" w:rsidP="007241B8">
            <w:pPr>
              <w:pStyle w:val="a0"/>
            </w:pPr>
            <w:r>
              <w:t>к/с 30101810200000000593</w:t>
            </w:r>
          </w:p>
          <w:p w14:paraId="77A46811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>
              <w:t>БИК 044525593</w:t>
            </w:r>
          </w:p>
        </w:tc>
      </w:tr>
      <w:tr w:rsidR="00D1328A" w:rsidRPr="00C05BCF" w14:paraId="385562E2" w14:textId="77777777" w:rsidTr="0009330E">
        <w:tc>
          <w:tcPr>
            <w:tcW w:w="550" w:type="dxa"/>
            <w:vAlign w:val="center"/>
          </w:tcPr>
          <w:p w14:paraId="25B4D271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11.</w:t>
            </w:r>
          </w:p>
        </w:tc>
        <w:tc>
          <w:tcPr>
            <w:tcW w:w="4889" w:type="dxa"/>
            <w:vAlign w:val="center"/>
          </w:tcPr>
          <w:p w14:paraId="24F9F49F" w14:textId="77777777" w:rsidR="00D1328A" w:rsidRPr="00C05BCF" w:rsidRDefault="00D1328A" w:rsidP="007241B8">
            <w:pPr>
              <w:pStyle w:val="a0"/>
              <w:ind w:left="-30"/>
              <w:rPr>
                <w:szCs w:val="24"/>
              </w:rPr>
            </w:pPr>
            <w:r w:rsidRPr="00C05BCF">
              <w:rPr>
                <w:szCs w:val="24"/>
              </w:rPr>
              <w:t>Железнодорожные реквизиты</w:t>
            </w:r>
          </w:p>
        </w:tc>
        <w:tc>
          <w:tcPr>
            <w:tcW w:w="4910" w:type="dxa"/>
            <w:vAlign w:val="center"/>
          </w:tcPr>
          <w:p w14:paraId="242A3AC0" w14:textId="77777777" w:rsidR="00D1328A" w:rsidRDefault="00D1328A" w:rsidP="007241B8">
            <w:pPr>
              <w:pStyle w:val="a0"/>
            </w:pPr>
            <w:r>
              <w:t xml:space="preserve">ЮВЖД станция Хохольская </w:t>
            </w:r>
          </w:p>
          <w:p w14:paraId="031C9A11" w14:textId="77777777" w:rsidR="00D1328A" w:rsidRDefault="00D1328A" w:rsidP="007241B8">
            <w:pPr>
              <w:pStyle w:val="a0"/>
            </w:pPr>
            <w:r>
              <w:t xml:space="preserve">код станции - 596101,      </w:t>
            </w:r>
          </w:p>
          <w:p w14:paraId="7B4F2822" w14:textId="77777777" w:rsidR="00D1328A" w:rsidRDefault="00D1328A" w:rsidP="007241B8">
            <w:pPr>
              <w:pStyle w:val="a0"/>
            </w:pPr>
            <w:r>
              <w:t>код ЕЛС организации – 1004359059</w:t>
            </w:r>
          </w:p>
          <w:p w14:paraId="26C395C5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>
              <w:t xml:space="preserve">код </w:t>
            </w:r>
            <w:proofErr w:type="gramStart"/>
            <w:r>
              <w:t>грузополучателя  -</w:t>
            </w:r>
            <w:proofErr w:type="gramEnd"/>
            <w:r>
              <w:t xml:space="preserve"> 9059</w:t>
            </w:r>
          </w:p>
        </w:tc>
      </w:tr>
      <w:tr w:rsidR="00D1328A" w:rsidRPr="00C8506B" w14:paraId="4C99558C" w14:textId="77777777" w:rsidTr="0009330E">
        <w:tc>
          <w:tcPr>
            <w:tcW w:w="550" w:type="dxa"/>
            <w:vAlign w:val="center"/>
          </w:tcPr>
          <w:p w14:paraId="3EBF5A68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12.</w:t>
            </w:r>
          </w:p>
        </w:tc>
        <w:tc>
          <w:tcPr>
            <w:tcW w:w="4889" w:type="dxa"/>
            <w:vAlign w:val="center"/>
          </w:tcPr>
          <w:p w14:paraId="4DFC2D9C" w14:textId="77777777" w:rsidR="00D1328A" w:rsidRPr="00C05BCF" w:rsidRDefault="00D1328A" w:rsidP="007241B8">
            <w:pPr>
              <w:pStyle w:val="a0"/>
              <w:ind w:left="-30"/>
              <w:rPr>
                <w:szCs w:val="24"/>
              </w:rPr>
            </w:pPr>
            <w:r w:rsidRPr="00C05BCF">
              <w:rPr>
                <w:szCs w:val="24"/>
              </w:rPr>
              <w:t>Должность и ФИО руководителя организации</w:t>
            </w:r>
          </w:p>
        </w:tc>
        <w:tc>
          <w:tcPr>
            <w:tcW w:w="4910" w:type="dxa"/>
            <w:vAlign w:val="center"/>
          </w:tcPr>
          <w:p w14:paraId="5E6E8DBD" w14:textId="77777777" w:rsidR="00D1328A" w:rsidRDefault="00D1328A" w:rsidP="007241B8">
            <w:pPr>
              <w:pStyle w:val="a0"/>
            </w:pPr>
            <w:r>
              <w:t>Директор Шевченко Николай Захарович</w:t>
            </w:r>
          </w:p>
          <w:p w14:paraId="52408438" w14:textId="77777777" w:rsidR="00D1328A" w:rsidRDefault="00D1328A" w:rsidP="007241B8">
            <w:pPr>
              <w:pStyle w:val="a0"/>
            </w:pPr>
            <w:r>
              <w:t xml:space="preserve">тел.: </w:t>
            </w:r>
            <w:r w:rsidRPr="00FF2B79">
              <w:rPr>
                <w:b/>
                <w:bCs/>
              </w:rPr>
              <w:t>8-960-105-99-00</w:t>
            </w:r>
          </w:p>
          <w:p w14:paraId="101D3C27" w14:textId="77777777" w:rsidR="00D1328A" w:rsidRPr="000458A9" w:rsidRDefault="00D1328A" w:rsidP="007241B8">
            <w:pPr>
              <w:pStyle w:val="a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e-mail</w:t>
            </w:r>
            <w:r w:rsidRPr="000458A9">
              <w:rPr>
                <w:szCs w:val="24"/>
                <w:lang w:val="en-US"/>
              </w:rPr>
              <w:t xml:space="preserve">: </w:t>
            </w:r>
            <w:hyperlink r:id="rId6" w:history="1">
              <w:r w:rsidRPr="00FF2B79">
                <w:rPr>
                  <w:rStyle w:val="a8"/>
                  <w:b/>
                  <w:bCs/>
                  <w:szCs w:val="24"/>
                  <w:lang w:val="en-US"/>
                </w:rPr>
                <w:t>shevchenkonz@dialog-za.ru</w:t>
              </w:r>
            </w:hyperlink>
            <w:r w:rsidRPr="000458A9">
              <w:rPr>
                <w:szCs w:val="24"/>
                <w:lang w:val="en-US"/>
              </w:rPr>
              <w:t xml:space="preserve"> </w:t>
            </w:r>
          </w:p>
        </w:tc>
      </w:tr>
      <w:tr w:rsidR="00D1328A" w:rsidRPr="00FF2B79" w14:paraId="6150B112" w14:textId="77777777" w:rsidTr="0009330E">
        <w:tc>
          <w:tcPr>
            <w:tcW w:w="550" w:type="dxa"/>
            <w:vAlign w:val="center"/>
          </w:tcPr>
          <w:p w14:paraId="3173AA3C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13.</w:t>
            </w:r>
          </w:p>
        </w:tc>
        <w:tc>
          <w:tcPr>
            <w:tcW w:w="4889" w:type="dxa"/>
            <w:vAlign w:val="center"/>
          </w:tcPr>
          <w:p w14:paraId="3D56997D" w14:textId="77777777" w:rsidR="00D1328A" w:rsidRPr="00C05BCF" w:rsidRDefault="00D1328A" w:rsidP="007241B8">
            <w:pPr>
              <w:pStyle w:val="a0"/>
              <w:ind w:left="-30"/>
              <w:rPr>
                <w:szCs w:val="24"/>
              </w:rPr>
            </w:pPr>
            <w:r w:rsidRPr="00C05BCF">
              <w:rPr>
                <w:szCs w:val="24"/>
              </w:rPr>
              <w:t>Телефон/факс</w:t>
            </w:r>
          </w:p>
        </w:tc>
        <w:tc>
          <w:tcPr>
            <w:tcW w:w="4910" w:type="dxa"/>
            <w:vAlign w:val="center"/>
          </w:tcPr>
          <w:p w14:paraId="3E4B1425" w14:textId="77777777" w:rsidR="00D1328A" w:rsidRPr="00FF2B79" w:rsidRDefault="00D1328A" w:rsidP="007241B8">
            <w:pPr>
              <w:pStyle w:val="a0"/>
              <w:rPr>
                <w:b/>
                <w:bCs/>
                <w:szCs w:val="24"/>
              </w:rPr>
            </w:pPr>
            <w:r w:rsidRPr="00FF2B79">
              <w:rPr>
                <w:b/>
                <w:bCs/>
              </w:rPr>
              <w:t>8 (473) 272-77-00</w:t>
            </w:r>
          </w:p>
        </w:tc>
      </w:tr>
      <w:tr w:rsidR="00D1328A" w:rsidRPr="00C8506B" w14:paraId="601B24D2" w14:textId="77777777" w:rsidTr="0009330E">
        <w:tc>
          <w:tcPr>
            <w:tcW w:w="550" w:type="dxa"/>
            <w:vAlign w:val="center"/>
          </w:tcPr>
          <w:p w14:paraId="6FA5F360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 w:rsidRPr="00C05BCF">
              <w:rPr>
                <w:szCs w:val="24"/>
              </w:rPr>
              <w:t>14.</w:t>
            </w:r>
          </w:p>
        </w:tc>
        <w:tc>
          <w:tcPr>
            <w:tcW w:w="4889" w:type="dxa"/>
            <w:vAlign w:val="center"/>
          </w:tcPr>
          <w:p w14:paraId="4C76A309" w14:textId="77777777" w:rsidR="00D1328A" w:rsidRPr="00C05BCF" w:rsidRDefault="00D1328A" w:rsidP="007241B8">
            <w:pPr>
              <w:pStyle w:val="a0"/>
              <w:ind w:left="-30"/>
              <w:rPr>
                <w:szCs w:val="24"/>
              </w:rPr>
            </w:pPr>
            <w:r w:rsidRPr="00C05BCF">
              <w:rPr>
                <w:szCs w:val="24"/>
              </w:rPr>
              <w:t>Адрес электронной почты</w:t>
            </w:r>
          </w:p>
        </w:tc>
        <w:tc>
          <w:tcPr>
            <w:tcW w:w="4910" w:type="dxa"/>
            <w:vAlign w:val="center"/>
          </w:tcPr>
          <w:p w14:paraId="7E595F2A" w14:textId="77777777" w:rsidR="00D1328A" w:rsidRDefault="00D1328A" w:rsidP="007241B8">
            <w:pPr>
              <w:pStyle w:val="a0"/>
              <w:rPr>
                <w:lang w:val="en-US"/>
              </w:rPr>
            </w:pPr>
            <w:r w:rsidRPr="00C6112D">
              <w:rPr>
                <w:lang w:val="en-US"/>
              </w:rPr>
              <w:t xml:space="preserve">e-mail: </w:t>
            </w:r>
            <w:hyperlink r:id="rId7" w:history="1">
              <w:r w:rsidRPr="00FF2B79">
                <w:rPr>
                  <w:rStyle w:val="a8"/>
                  <w:b/>
                  <w:bCs/>
                  <w:lang w:val="en-US"/>
                </w:rPr>
                <w:t>dialogza@gmail.com</w:t>
              </w:r>
            </w:hyperlink>
          </w:p>
          <w:p w14:paraId="45A4D8BA" w14:textId="77777777" w:rsidR="00D1328A" w:rsidRPr="00A74AE8" w:rsidRDefault="00D1328A" w:rsidP="007241B8">
            <w:pPr>
              <w:pStyle w:val="a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e-mail</w:t>
            </w:r>
            <w:r w:rsidRPr="00A74AE8">
              <w:rPr>
                <w:szCs w:val="24"/>
                <w:lang w:val="en-US"/>
              </w:rPr>
              <w:t xml:space="preserve">: </w:t>
            </w:r>
            <w:hyperlink r:id="rId8" w:history="1">
              <w:r w:rsidRPr="00FF2B79">
                <w:rPr>
                  <w:rStyle w:val="a8"/>
                  <w:b/>
                  <w:bCs/>
                  <w:szCs w:val="24"/>
                  <w:lang w:val="en-US"/>
                </w:rPr>
                <w:t>mail@dialog-za.ru</w:t>
              </w:r>
            </w:hyperlink>
            <w:r w:rsidRPr="00A74AE8">
              <w:rPr>
                <w:szCs w:val="24"/>
                <w:lang w:val="en-US"/>
              </w:rPr>
              <w:t xml:space="preserve"> </w:t>
            </w:r>
          </w:p>
        </w:tc>
      </w:tr>
      <w:tr w:rsidR="00D1328A" w:rsidRPr="009F402B" w14:paraId="677B8E6D" w14:textId="77777777" w:rsidTr="0009330E">
        <w:tc>
          <w:tcPr>
            <w:tcW w:w="550" w:type="dxa"/>
            <w:vAlign w:val="center"/>
          </w:tcPr>
          <w:p w14:paraId="0C60708C" w14:textId="77777777" w:rsidR="00D1328A" w:rsidRPr="00C05BCF" w:rsidRDefault="00D1328A" w:rsidP="007241B8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889" w:type="dxa"/>
            <w:vAlign w:val="center"/>
          </w:tcPr>
          <w:p w14:paraId="6ACA5FAE" w14:textId="77777777" w:rsidR="00D1328A" w:rsidRPr="00C05BCF" w:rsidRDefault="00D1328A" w:rsidP="007241B8">
            <w:pPr>
              <w:pStyle w:val="a0"/>
              <w:ind w:left="-30"/>
              <w:rPr>
                <w:szCs w:val="24"/>
              </w:rPr>
            </w:pPr>
            <w:r>
              <w:rPr>
                <w:szCs w:val="24"/>
              </w:rPr>
              <w:t>Сайт</w:t>
            </w:r>
          </w:p>
        </w:tc>
        <w:tc>
          <w:tcPr>
            <w:tcW w:w="4910" w:type="dxa"/>
            <w:vAlign w:val="center"/>
          </w:tcPr>
          <w:p w14:paraId="70C59895" w14:textId="4924BC79" w:rsidR="00D1328A" w:rsidRPr="009F402B" w:rsidRDefault="00C8506B" w:rsidP="007241B8">
            <w:pPr>
              <w:pStyle w:val="a0"/>
              <w:rPr>
                <w:b/>
                <w:bCs/>
              </w:rPr>
            </w:pPr>
            <w:hyperlink r:id="rId9" w:history="1">
              <w:r w:rsidR="004405B3" w:rsidRPr="00DF2779">
                <w:rPr>
                  <w:rStyle w:val="a8"/>
                  <w:b/>
                  <w:bCs/>
                </w:rPr>
                <w:t>http://dialog-za.ru/</w:t>
              </w:r>
            </w:hyperlink>
            <w:r w:rsidR="004405B3">
              <w:rPr>
                <w:b/>
                <w:bCs/>
              </w:rPr>
              <w:t xml:space="preserve"> </w:t>
            </w:r>
          </w:p>
        </w:tc>
      </w:tr>
    </w:tbl>
    <w:p w14:paraId="57BC9C6A" w14:textId="77777777" w:rsidR="00BD29C9" w:rsidRDefault="00BD29C9" w:rsidP="00FD3969">
      <w:pPr>
        <w:pStyle w:val="a0"/>
        <w:rPr>
          <w:b/>
          <w:bCs/>
        </w:rPr>
      </w:pPr>
    </w:p>
    <w:p w14:paraId="1F4D1664" w14:textId="5227B0F6" w:rsidR="00364469" w:rsidRPr="00284C58" w:rsidRDefault="00364469" w:rsidP="00FD3969">
      <w:pPr>
        <w:pStyle w:val="a0"/>
        <w:rPr>
          <w:b/>
          <w:bCs/>
        </w:rPr>
      </w:pPr>
      <w:r w:rsidRPr="00284C58">
        <w:rPr>
          <w:b/>
          <w:bCs/>
        </w:rPr>
        <w:t>Директор ООО «Диалог-</w:t>
      </w:r>
      <w:proofErr w:type="gramStart"/>
      <w:r w:rsidRPr="00284C58">
        <w:rPr>
          <w:b/>
          <w:bCs/>
        </w:rPr>
        <w:t xml:space="preserve">ЗА» </w:t>
      </w:r>
      <w:r w:rsidR="00280FF2" w:rsidRPr="00284C58">
        <w:rPr>
          <w:b/>
          <w:bCs/>
        </w:rPr>
        <w:t xml:space="preserve">  </w:t>
      </w:r>
      <w:proofErr w:type="gramEnd"/>
      <w:r w:rsidR="00280FF2" w:rsidRPr="00284C58">
        <w:rPr>
          <w:b/>
          <w:bCs/>
        </w:rPr>
        <w:t xml:space="preserve">                       </w:t>
      </w:r>
      <w:r w:rsidRPr="00284C58">
        <w:rPr>
          <w:b/>
          <w:bCs/>
        </w:rPr>
        <w:t>___________ /Шевченко Н.З./</w:t>
      </w:r>
    </w:p>
    <w:sectPr w:rsidR="00364469" w:rsidRPr="00284C58" w:rsidSect="008A3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1611A" w14:textId="77777777" w:rsidR="00E6345E" w:rsidRDefault="00E6345E" w:rsidP="009D1A23">
      <w:pPr>
        <w:spacing w:after="0" w:line="240" w:lineRule="auto"/>
      </w:pPr>
      <w:r>
        <w:separator/>
      </w:r>
    </w:p>
  </w:endnote>
  <w:endnote w:type="continuationSeparator" w:id="0">
    <w:p w14:paraId="642C131B" w14:textId="77777777" w:rsidR="00E6345E" w:rsidRDefault="00E6345E" w:rsidP="009D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C735" w14:textId="77777777" w:rsidR="004414F6" w:rsidRDefault="004414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187F" w14:textId="77777777" w:rsidR="004414F6" w:rsidRDefault="004414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D007" w14:textId="77777777" w:rsidR="004414F6" w:rsidRDefault="004414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20EDE" w14:textId="77777777" w:rsidR="00E6345E" w:rsidRDefault="00E6345E" w:rsidP="009D1A23">
      <w:pPr>
        <w:spacing w:after="0" w:line="240" w:lineRule="auto"/>
      </w:pPr>
      <w:r>
        <w:separator/>
      </w:r>
    </w:p>
  </w:footnote>
  <w:footnote w:type="continuationSeparator" w:id="0">
    <w:p w14:paraId="0935E0FE" w14:textId="77777777" w:rsidR="00E6345E" w:rsidRDefault="00E6345E" w:rsidP="009D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04F3" w14:textId="77777777" w:rsidR="004414F6" w:rsidRDefault="004414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08CA" w14:textId="3261EFC8" w:rsidR="000D298D" w:rsidRDefault="00495AF2" w:rsidP="00F713FF">
    <w:pPr>
      <w:pStyle w:val="a4"/>
      <w:ind w:left="3261"/>
      <w:jc w:val="center"/>
      <w:rPr>
        <w:rFonts w:cs="Arial"/>
        <w:color w:val="2F5496" w:themeColor="accent1" w:themeShade="BF"/>
        <w:sz w:val="48"/>
        <w:szCs w:val="48"/>
      </w:rPr>
    </w:pPr>
    <w:r w:rsidRPr="00540EB7">
      <w:rPr>
        <w:rFonts w:cs="Arial"/>
        <w:noProof/>
        <w:color w:val="2F5496" w:themeColor="accent1" w:themeShade="BF"/>
        <w:sz w:val="48"/>
        <w:szCs w:val="48"/>
      </w:rPr>
      <w:drawing>
        <wp:anchor distT="0" distB="0" distL="114300" distR="114300" simplePos="0" relativeHeight="251658240" behindDoc="0" locked="0" layoutInCell="1" allowOverlap="1" wp14:anchorId="3D6F35CB" wp14:editId="65271EE9">
          <wp:simplePos x="0" y="0"/>
          <wp:positionH relativeFrom="column">
            <wp:posOffset>-224155</wp:posOffset>
          </wp:positionH>
          <wp:positionV relativeFrom="paragraph">
            <wp:posOffset>273685</wp:posOffset>
          </wp:positionV>
          <wp:extent cx="2085975" cy="1096654"/>
          <wp:effectExtent l="0" t="0" r="0" b="8255"/>
          <wp:wrapNone/>
          <wp:docPr id="53" name="Рисунок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96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01EF">
      <w:rPr>
        <w:rFonts w:cs="Arial"/>
        <w:color w:val="2F5496" w:themeColor="accent1" w:themeShade="BF"/>
        <w:sz w:val="48"/>
        <w:szCs w:val="48"/>
      </w:rPr>
      <w:t>«</w:t>
    </w:r>
    <w:r w:rsidR="00183D1E" w:rsidRPr="00540EB7">
      <w:rPr>
        <w:rFonts w:cs="Arial"/>
        <w:color w:val="2F5496" w:themeColor="accent1" w:themeShade="BF"/>
        <w:sz w:val="48"/>
        <w:szCs w:val="48"/>
      </w:rPr>
      <w:t>Диалог-ЗА</w:t>
    </w:r>
    <w:r w:rsidR="009601EF">
      <w:rPr>
        <w:rFonts w:cs="Arial"/>
        <w:color w:val="2F5496" w:themeColor="accent1" w:themeShade="BF"/>
        <w:sz w:val="48"/>
        <w:szCs w:val="48"/>
      </w:rPr>
      <w:t>»</w:t>
    </w:r>
  </w:p>
  <w:p w14:paraId="33DF5D76" w14:textId="25032BA3" w:rsidR="00001AB0" w:rsidRPr="00001AB0" w:rsidRDefault="00001AB0" w:rsidP="00F713FF">
    <w:pPr>
      <w:pStyle w:val="a4"/>
      <w:ind w:left="3261"/>
      <w:jc w:val="center"/>
      <w:rPr>
        <w:rFonts w:cs="Arial"/>
        <w:color w:val="002060"/>
        <w:szCs w:val="24"/>
      </w:rPr>
    </w:pPr>
    <w:r>
      <w:rPr>
        <w:rFonts w:cs="Arial"/>
        <w:color w:val="2F5496" w:themeColor="accent1" w:themeShade="BF"/>
        <w:szCs w:val="24"/>
      </w:rPr>
      <w:t>Общество с ограниченной ответственностью</w:t>
    </w:r>
  </w:p>
  <w:p w14:paraId="3FEA95D0" w14:textId="0202ACB1" w:rsidR="000E1ECD" w:rsidRPr="00024B54" w:rsidRDefault="000E1ECD" w:rsidP="0067466F">
    <w:pPr>
      <w:pStyle w:val="a4"/>
      <w:jc w:val="center"/>
      <w:rPr>
        <w:rFonts w:cs="Arial"/>
        <w:color w:val="002060"/>
        <w:sz w:val="10"/>
        <w:szCs w:val="10"/>
      </w:rPr>
    </w:pPr>
  </w:p>
  <w:tbl>
    <w:tblPr>
      <w:tblStyle w:val="aa"/>
      <w:tblW w:w="6747" w:type="dxa"/>
      <w:tblInd w:w="3529" w:type="dxa"/>
      <w:tblBorders>
        <w:top w:val="single" w:sz="12" w:space="0" w:color="2F5496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8"/>
      <w:gridCol w:w="454"/>
      <w:gridCol w:w="3515"/>
    </w:tblGrid>
    <w:tr w:rsidR="00BF74F0" w14:paraId="5CA01D40" w14:textId="77777777" w:rsidTr="00FA4E4F">
      <w:tc>
        <w:tcPr>
          <w:tcW w:w="2778" w:type="dxa"/>
          <w:tcBorders>
            <w:top w:val="single" w:sz="8" w:space="0" w:color="2F5496" w:themeColor="accent1" w:themeShade="BF"/>
          </w:tcBorders>
        </w:tcPr>
        <w:p w14:paraId="1B63582E" w14:textId="19D204EF" w:rsidR="00BF74F0" w:rsidRPr="00024B54" w:rsidRDefault="00BF74F0" w:rsidP="002F6DF9">
          <w:pPr>
            <w:jc w:val="center"/>
            <w:rPr>
              <w:sz w:val="10"/>
              <w:szCs w:val="10"/>
            </w:rPr>
          </w:pPr>
        </w:p>
      </w:tc>
      <w:tc>
        <w:tcPr>
          <w:tcW w:w="454" w:type="dxa"/>
          <w:tcBorders>
            <w:top w:val="single" w:sz="8" w:space="0" w:color="2F5496" w:themeColor="accent1" w:themeShade="BF"/>
          </w:tcBorders>
        </w:tcPr>
        <w:p w14:paraId="29FDBB07" w14:textId="77777777" w:rsidR="00BF74F0" w:rsidRPr="00024B54" w:rsidRDefault="00BF74F0" w:rsidP="000D298D">
          <w:pPr>
            <w:jc w:val="center"/>
            <w:rPr>
              <w:sz w:val="10"/>
              <w:szCs w:val="10"/>
            </w:rPr>
          </w:pPr>
        </w:p>
      </w:tc>
      <w:tc>
        <w:tcPr>
          <w:tcW w:w="3515" w:type="dxa"/>
          <w:tcBorders>
            <w:top w:val="single" w:sz="8" w:space="0" w:color="2F5496" w:themeColor="accent1" w:themeShade="BF"/>
          </w:tcBorders>
        </w:tcPr>
        <w:p w14:paraId="4D3A9CD9" w14:textId="67224D56" w:rsidR="00BF74F0" w:rsidRPr="00024B54" w:rsidRDefault="00BF74F0" w:rsidP="000D298D">
          <w:pPr>
            <w:jc w:val="center"/>
            <w:rPr>
              <w:sz w:val="10"/>
              <w:szCs w:val="10"/>
            </w:rPr>
          </w:pPr>
        </w:p>
      </w:tc>
    </w:tr>
    <w:tr w:rsidR="00BF74F0" w14:paraId="62024790" w14:textId="77777777" w:rsidTr="00495AF2">
      <w:tc>
        <w:tcPr>
          <w:tcW w:w="2778" w:type="dxa"/>
        </w:tcPr>
        <w:p w14:paraId="510827EC" w14:textId="350AA8A4" w:rsidR="00BF74F0" w:rsidRDefault="00BF74F0" w:rsidP="002F6DF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ОГРН </w:t>
          </w:r>
          <w:r w:rsidRPr="00573FBC">
            <w:rPr>
              <w:sz w:val="20"/>
              <w:szCs w:val="20"/>
            </w:rPr>
            <w:t>1023601580694</w:t>
          </w:r>
        </w:p>
      </w:tc>
      <w:tc>
        <w:tcPr>
          <w:tcW w:w="454" w:type="dxa"/>
        </w:tcPr>
        <w:p w14:paraId="774FEF31" w14:textId="77777777" w:rsidR="00BF74F0" w:rsidRPr="00CB6407" w:rsidRDefault="00BF74F0" w:rsidP="000D298D">
          <w:pPr>
            <w:jc w:val="center"/>
            <w:rPr>
              <w:sz w:val="20"/>
              <w:szCs w:val="20"/>
            </w:rPr>
          </w:pPr>
        </w:p>
      </w:tc>
      <w:tc>
        <w:tcPr>
          <w:tcW w:w="3515" w:type="dxa"/>
        </w:tcPr>
        <w:p w14:paraId="40F0693E" w14:textId="31DB1632" w:rsidR="00BF74F0" w:rsidRDefault="002C035C" w:rsidP="000D298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Юр</w:t>
          </w:r>
          <w:r w:rsidR="00091733">
            <w:rPr>
              <w:sz w:val="20"/>
              <w:szCs w:val="20"/>
            </w:rPr>
            <w:t>./</w:t>
          </w:r>
          <w:r w:rsidR="002C0007" w:rsidRPr="002C0007">
            <w:rPr>
              <w:sz w:val="20"/>
              <w:szCs w:val="20"/>
            </w:rPr>
            <w:t>Почтовый</w:t>
          </w:r>
          <w:r>
            <w:rPr>
              <w:sz w:val="20"/>
              <w:szCs w:val="20"/>
            </w:rPr>
            <w:t xml:space="preserve"> адрес:</w:t>
          </w:r>
        </w:p>
      </w:tc>
    </w:tr>
    <w:tr w:rsidR="00BF74F0" w14:paraId="0E08CD8E" w14:textId="77777777" w:rsidTr="00495AF2">
      <w:tc>
        <w:tcPr>
          <w:tcW w:w="2778" w:type="dxa"/>
        </w:tcPr>
        <w:p w14:paraId="0C804990" w14:textId="597D9757" w:rsidR="00BF74F0" w:rsidRDefault="00BF74F0" w:rsidP="00691A60">
          <w:pPr>
            <w:jc w:val="center"/>
            <w:rPr>
              <w:sz w:val="20"/>
              <w:szCs w:val="20"/>
            </w:rPr>
          </w:pPr>
          <w:r w:rsidRPr="00382BB0">
            <w:rPr>
              <w:sz w:val="20"/>
              <w:szCs w:val="20"/>
            </w:rPr>
            <w:t>ИНН/КПП</w:t>
          </w:r>
        </w:p>
      </w:tc>
      <w:tc>
        <w:tcPr>
          <w:tcW w:w="454" w:type="dxa"/>
        </w:tcPr>
        <w:p w14:paraId="087C3E71" w14:textId="77777777" w:rsidR="00BF74F0" w:rsidRPr="00CB6407" w:rsidRDefault="00BF74F0" w:rsidP="000D298D">
          <w:pPr>
            <w:jc w:val="center"/>
            <w:rPr>
              <w:sz w:val="20"/>
              <w:szCs w:val="20"/>
            </w:rPr>
          </w:pPr>
        </w:p>
      </w:tc>
      <w:tc>
        <w:tcPr>
          <w:tcW w:w="3515" w:type="dxa"/>
        </w:tcPr>
        <w:p w14:paraId="3092E285" w14:textId="0C14885D" w:rsidR="00BF74F0" w:rsidRDefault="00105646" w:rsidP="000D298D">
          <w:pPr>
            <w:jc w:val="center"/>
            <w:rPr>
              <w:sz w:val="20"/>
              <w:szCs w:val="20"/>
            </w:rPr>
          </w:pPr>
          <w:r w:rsidRPr="00CB6407">
            <w:rPr>
              <w:sz w:val="20"/>
              <w:szCs w:val="20"/>
            </w:rPr>
            <w:t>39</w:t>
          </w:r>
          <w:r>
            <w:rPr>
              <w:sz w:val="20"/>
              <w:szCs w:val="20"/>
            </w:rPr>
            <w:t>4031</w:t>
          </w:r>
          <w:r w:rsidRPr="00CB6407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Россия, г. Воронеж</w:t>
          </w:r>
          <w:r w:rsidRPr="00CB6407">
            <w:rPr>
              <w:sz w:val="20"/>
              <w:szCs w:val="20"/>
            </w:rPr>
            <w:t>,</w:t>
          </w:r>
        </w:p>
      </w:tc>
    </w:tr>
    <w:tr w:rsidR="00BF74F0" w14:paraId="4906BE9F" w14:textId="77777777" w:rsidTr="00495AF2">
      <w:tc>
        <w:tcPr>
          <w:tcW w:w="2778" w:type="dxa"/>
        </w:tcPr>
        <w:p w14:paraId="02C26DC6" w14:textId="2BD31CA6" w:rsidR="00BF74F0" w:rsidRDefault="00BF74F0" w:rsidP="00446537">
          <w:pPr>
            <w:jc w:val="center"/>
            <w:rPr>
              <w:sz w:val="20"/>
              <w:szCs w:val="20"/>
            </w:rPr>
          </w:pPr>
          <w:r w:rsidRPr="00760E91">
            <w:rPr>
              <w:sz w:val="20"/>
              <w:szCs w:val="20"/>
            </w:rPr>
            <w:t>3664044709</w:t>
          </w:r>
          <w:r>
            <w:rPr>
              <w:sz w:val="20"/>
              <w:szCs w:val="20"/>
            </w:rPr>
            <w:t>/</w:t>
          </w:r>
          <w:r w:rsidRPr="00D354FE">
            <w:rPr>
              <w:sz w:val="20"/>
              <w:szCs w:val="20"/>
            </w:rPr>
            <w:t>366401001</w:t>
          </w:r>
        </w:p>
      </w:tc>
      <w:tc>
        <w:tcPr>
          <w:tcW w:w="454" w:type="dxa"/>
        </w:tcPr>
        <w:p w14:paraId="136337C5" w14:textId="77777777" w:rsidR="00BF74F0" w:rsidRPr="00CB6407" w:rsidRDefault="00BF74F0" w:rsidP="000D298D">
          <w:pPr>
            <w:jc w:val="center"/>
            <w:rPr>
              <w:sz w:val="20"/>
              <w:szCs w:val="20"/>
            </w:rPr>
          </w:pPr>
        </w:p>
      </w:tc>
      <w:tc>
        <w:tcPr>
          <w:tcW w:w="3515" w:type="dxa"/>
        </w:tcPr>
        <w:p w14:paraId="77F9E658" w14:textId="2C429F6E" w:rsidR="00BF74F0" w:rsidRDefault="00105646" w:rsidP="000D298D">
          <w:pPr>
            <w:jc w:val="center"/>
            <w:rPr>
              <w:sz w:val="20"/>
              <w:szCs w:val="20"/>
            </w:rPr>
          </w:pPr>
          <w:r w:rsidRPr="00392004">
            <w:rPr>
              <w:sz w:val="20"/>
              <w:szCs w:val="20"/>
            </w:rPr>
            <w:t>ул. Серпуховская, д.44</w:t>
          </w:r>
          <w:r w:rsidRPr="00CB6407">
            <w:rPr>
              <w:sz w:val="20"/>
              <w:szCs w:val="20"/>
            </w:rPr>
            <w:t>,</w:t>
          </w:r>
        </w:p>
      </w:tc>
    </w:tr>
    <w:tr w:rsidR="00BF74F0" w14:paraId="2860301D" w14:textId="77777777" w:rsidTr="00495AF2">
      <w:tc>
        <w:tcPr>
          <w:tcW w:w="2778" w:type="dxa"/>
        </w:tcPr>
        <w:p w14:paraId="22CBC5E3" w14:textId="1A0F6834" w:rsidR="00BF74F0" w:rsidRDefault="00BF74F0" w:rsidP="00691A60">
          <w:pPr>
            <w:jc w:val="center"/>
            <w:rPr>
              <w:sz w:val="20"/>
              <w:szCs w:val="20"/>
            </w:rPr>
          </w:pPr>
          <w:r w:rsidRPr="00D47A95">
            <w:rPr>
              <w:sz w:val="20"/>
              <w:szCs w:val="20"/>
            </w:rPr>
            <w:t>р/с 40702810302940007316</w:t>
          </w:r>
        </w:p>
      </w:tc>
      <w:tc>
        <w:tcPr>
          <w:tcW w:w="454" w:type="dxa"/>
        </w:tcPr>
        <w:p w14:paraId="1A8E784C" w14:textId="77777777" w:rsidR="00BF74F0" w:rsidRPr="00BB6099" w:rsidRDefault="00BF74F0" w:rsidP="000D298D">
          <w:pPr>
            <w:jc w:val="center"/>
            <w:rPr>
              <w:sz w:val="20"/>
              <w:szCs w:val="20"/>
            </w:rPr>
          </w:pPr>
        </w:p>
      </w:tc>
      <w:tc>
        <w:tcPr>
          <w:tcW w:w="3515" w:type="dxa"/>
        </w:tcPr>
        <w:p w14:paraId="7E734D0F" w14:textId="50AD11BE" w:rsidR="00BF74F0" w:rsidRDefault="00BF74F0" w:rsidP="000D298D">
          <w:pPr>
            <w:jc w:val="center"/>
            <w:rPr>
              <w:sz w:val="20"/>
              <w:szCs w:val="20"/>
            </w:rPr>
          </w:pPr>
          <w:r w:rsidRPr="00BB6099">
            <w:rPr>
              <w:sz w:val="20"/>
              <w:szCs w:val="20"/>
            </w:rPr>
            <w:t>Тел./факс: (473)272-77-00</w:t>
          </w:r>
        </w:p>
      </w:tc>
    </w:tr>
    <w:tr w:rsidR="00BF74F0" w:rsidRPr="00BF74F0" w14:paraId="484081A3" w14:textId="77777777" w:rsidTr="00495AF2">
      <w:tc>
        <w:tcPr>
          <w:tcW w:w="2778" w:type="dxa"/>
        </w:tcPr>
        <w:p w14:paraId="0D227F29" w14:textId="0527E35D" w:rsidR="00BF74F0" w:rsidRDefault="00495AF2" w:rsidP="00691A60">
          <w:pPr>
            <w:jc w:val="center"/>
            <w:rPr>
              <w:sz w:val="20"/>
              <w:szCs w:val="20"/>
            </w:rPr>
          </w:pPr>
          <w:r w:rsidRPr="00CD7967">
            <w:rPr>
              <w:sz w:val="20"/>
              <w:szCs w:val="20"/>
            </w:rPr>
            <w:t>АО «АЛЬФА-БАНК»</w:t>
          </w:r>
        </w:p>
      </w:tc>
      <w:tc>
        <w:tcPr>
          <w:tcW w:w="454" w:type="dxa"/>
        </w:tcPr>
        <w:p w14:paraId="28C7A4DB" w14:textId="77777777" w:rsidR="00BF74F0" w:rsidRPr="00BF74F0" w:rsidRDefault="00BF74F0" w:rsidP="00FE006C">
          <w:pPr>
            <w:jc w:val="center"/>
            <w:rPr>
              <w:sz w:val="20"/>
              <w:szCs w:val="20"/>
            </w:rPr>
          </w:pPr>
        </w:p>
      </w:tc>
      <w:tc>
        <w:tcPr>
          <w:tcW w:w="3515" w:type="dxa"/>
        </w:tcPr>
        <w:p w14:paraId="7F750B54" w14:textId="41E51B08" w:rsidR="00BF74F0" w:rsidRPr="00BF74F0" w:rsidRDefault="00495AF2" w:rsidP="00FE006C">
          <w:pPr>
            <w:jc w:val="center"/>
            <w:rPr>
              <w:sz w:val="20"/>
              <w:szCs w:val="20"/>
            </w:rPr>
          </w:pPr>
          <w:r w:rsidRPr="00BB6099">
            <w:rPr>
              <w:sz w:val="20"/>
              <w:szCs w:val="20"/>
            </w:rPr>
            <w:t>Сот: 8-960-105-99-00</w:t>
          </w:r>
        </w:p>
      </w:tc>
    </w:tr>
    <w:tr w:rsidR="00BF74F0" w:rsidRPr="00C8506B" w14:paraId="35725BE5" w14:textId="77777777" w:rsidTr="00495AF2">
      <w:tc>
        <w:tcPr>
          <w:tcW w:w="2778" w:type="dxa"/>
        </w:tcPr>
        <w:p w14:paraId="6DBA283F" w14:textId="1EB2F68B" w:rsidR="00BF74F0" w:rsidRDefault="00495AF2" w:rsidP="000D298D">
          <w:pPr>
            <w:jc w:val="center"/>
            <w:rPr>
              <w:sz w:val="20"/>
              <w:szCs w:val="20"/>
            </w:rPr>
          </w:pPr>
          <w:r w:rsidRPr="00CD7967">
            <w:rPr>
              <w:sz w:val="20"/>
              <w:szCs w:val="20"/>
            </w:rPr>
            <w:t>г. Москва</w:t>
          </w:r>
        </w:p>
      </w:tc>
      <w:tc>
        <w:tcPr>
          <w:tcW w:w="454" w:type="dxa"/>
        </w:tcPr>
        <w:p w14:paraId="77B9FCD4" w14:textId="77777777" w:rsidR="00BF74F0" w:rsidRPr="00BF74F0" w:rsidRDefault="00BF74F0" w:rsidP="00FE006C">
          <w:pPr>
            <w:jc w:val="center"/>
            <w:rPr>
              <w:sz w:val="20"/>
              <w:szCs w:val="20"/>
            </w:rPr>
          </w:pPr>
        </w:p>
      </w:tc>
      <w:tc>
        <w:tcPr>
          <w:tcW w:w="3515" w:type="dxa"/>
        </w:tcPr>
        <w:p w14:paraId="19A6F785" w14:textId="36AF6EFD" w:rsidR="00BF74F0" w:rsidRPr="00495AF2" w:rsidRDefault="00495AF2" w:rsidP="00FE006C">
          <w:pPr>
            <w:jc w:val="center"/>
            <w:rPr>
              <w:sz w:val="20"/>
              <w:szCs w:val="20"/>
              <w:lang w:val="en-US"/>
            </w:rPr>
          </w:pPr>
          <w:r w:rsidRPr="00BB6099">
            <w:rPr>
              <w:sz w:val="20"/>
              <w:szCs w:val="20"/>
              <w:lang w:val="en-US"/>
            </w:rPr>
            <w:t>E</w:t>
          </w:r>
          <w:r w:rsidRPr="000D298D">
            <w:rPr>
              <w:sz w:val="20"/>
              <w:szCs w:val="20"/>
              <w:lang w:val="en-US"/>
            </w:rPr>
            <w:t>-</w:t>
          </w:r>
          <w:r w:rsidRPr="00BB6099">
            <w:rPr>
              <w:sz w:val="20"/>
              <w:szCs w:val="20"/>
              <w:lang w:val="en-US"/>
            </w:rPr>
            <w:t>mail</w:t>
          </w:r>
          <w:r w:rsidRPr="000D298D">
            <w:rPr>
              <w:sz w:val="20"/>
              <w:szCs w:val="20"/>
              <w:lang w:val="en-US"/>
            </w:rPr>
            <w:t xml:space="preserve">: </w:t>
          </w:r>
          <w:r w:rsidR="00C8506B">
            <w:fldChar w:fldCharType="begin"/>
          </w:r>
          <w:r w:rsidR="00C8506B" w:rsidRPr="00C8506B">
            <w:rPr>
              <w:lang w:val="en-US"/>
            </w:rPr>
            <w:instrText xml:space="preserve"> HYPERLINK "mailto:mail@dialog-za.ru" </w:instrText>
          </w:r>
          <w:r w:rsidR="00C8506B">
            <w:fldChar w:fldCharType="separate"/>
          </w:r>
          <w:r w:rsidRPr="000A4699">
            <w:rPr>
              <w:rStyle w:val="a8"/>
              <w:sz w:val="20"/>
              <w:szCs w:val="20"/>
              <w:lang w:val="en-US"/>
            </w:rPr>
            <w:t>mail</w:t>
          </w:r>
          <w:r w:rsidRPr="000D298D">
            <w:rPr>
              <w:rStyle w:val="a8"/>
              <w:sz w:val="20"/>
              <w:szCs w:val="20"/>
              <w:lang w:val="en-US"/>
            </w:rPr>
            <w:t>@</w:t>
          </w:r>
          <w:r w:rsidRPr="000A4699">
            <w:rPr>
              <w:rStyle w:val="a8"/>
              <w:sz w:val="20"/>
              <w:szCs w:val="20"/>
              <w:lang w:val="en-US"/>
            </w:rPr>
            <w:t>dialog</w:t>
          </w:r>
          <w:r w:rsidRPr="000D298D">
            <w:rPr>
              <w:rStyle w:val="a8"/>
              <w:sz w:val="20"/>
              <w:szCs w:val="20"/>
              <w:lang w:val="en-US"/>
            </w:rPr>
            <w:t>-</w:t>
          </w:r>
          <w:r w:rsidRPr="000A4699">
            <w:rPr>
              <w:rStyle w:val="a8"/>
              <w:sz w:val="20"/>
              <w:szCs w:val="20"/>
              <w:lang w:val="en-US"/>
            </w:rPr>
            <w:t>za</w:t>
          </w:r>
          <w:r w:rsidRPr="000D298D">
            <w:rPr>
              <w:rStyle w:val="a8"/>
              <w:sz w:val="20"/>
              <w:szCs w:val="20"/>
              <w:lang w:val="en-US"/>
            </w:rPr>
            <w:t>.</w:t>
          </w:r>
          <w:r w:rsidRPr="000A4699">
            <w:rPr>
              <w:rStyle w:val="a8"/>
              <w:sz w:val="20"/>
              <w:szCs w:val="20"/>
              <w:lang w:val="en-US"/>
            </w:rPr>
            <w:t>ru</w:t>
          </w:r>
          <w:r w:rsidR="00C8506B">
            <w:rPr>
              <w:rStyle w:val="a8"/>
              <w:sz w:val="20"/>
              <w:szCs w:val="20"/>
              <w:lang w:val="en-US"/>
            </w:rPr>
            <w:fldChar w:fldCharType="end"/>
          </w:r>
          <w:r w:rsidRPr="000D298D">
            <w:rPr>
              <w:sz w:val="20"/>
              <w:szCs w:val="20"/>
              <w:lang w:val="en-US"/>
            </w:rPr>
            <w:t>,</w:t>
          </w:r>
        </w:p>
      </w:tc>
    </w:tr>
    <w:tr w:rsidR="00BF74F0" w:rsidRPr="00495AF2" w14:paraId="0C94D4BB" w14:textId="77777777" w:rsidTr="00495AF2">
      <w:tc>
        <w:tcPr>
          <w:tcW w:w="2778" w:type="dxa"/>
        </w:tcPr>
        <w:p w14:paraId="165F3E5D" w14:textId="41C4FF06" w:rsidR="00BF74F0" w:rsidRPr="00495AF2" w:rsidRDefault="00495AF2" w:rsidP="000D298D">
          <w:pPr>
            <w:jc w:val="center"/>
            <w:rPr>
              <w:sz w:val="20"/>
              <w:szCs w:val="20"/>
              <w:lang w:val="en-US"/>
            </w:rPr>
          </w:pPr>
          <w:r w:rsidRPr="00913B8B">
            <w:rPr>
              <w:sz w:val="20"/>
              <w:szCs w:val="20"/>
            </w:rPr>
            <w:t>к/с 30101810200000000593</w:t>
          </w:r>
        </w:p>
      </w:tc>
      <w:tc>
        <w:tcPr>
          <w:tcW w:w="454" w:type="dxa"/>
        </w:tcPr>
        <w:p w14:paraId="3E3B1720" w14:textId="77777777" w:rsidR="00BF74F0" w:rsidRPr="00495AF2" w:rsidRDefault="00BF74F0" w:rsidP="00FE006C">
          <w:pPr>
            <w:jc w:val="center"/>
            <w:rPr>
              <w:sz w:val="20"/>
              <w:szCs w:val="20"/>
              <w:lang w:val="en-US"/>
            </w:rPr>
          </w:pPr>
        </w:p>
      </w:tc>
      <w:tc>
        <w:tcPr>
          <w:tcW w:w="3515" w:type="dxa"/>
        </w:tcPr>
        <w:p w14:paraId="5EE83061" w14:textId="0D8C465E" w:rsidR="00BF74F0" w:rsidRPr="00495AF2" w:rsidRDefault="00C8506B" w:rsidP="00FE006C">
          <w:pPr>
            <w:jc w:val="center"/>
            <w:rPr>
              <w:sz w:val="20"/>
              <w:szCs w:val="20"/>
              <w:lang w:val="en-US"/>
            </w:rPr>
          </w:pPr>
          <w:hyperlink r:id="rId2" w:history="1">
            <w:r w:rsidR="00495AF2" w:rsidRPr="000A4699">
              <w:rPr>
                <w:rStyle w:val="a8"/>
                <w:sz w:val="20"/>
                <w:szCs w:val="20"/>
                <w:lang w:val="en-US"/>
              </w:rPr>
              <w:t>dialogza@gmail.com</w:t>
            </w:r>
          </w:hyperlink>
        </w:p>
      </w:tc>
    </w:tr>
    <w:tr w:rsidR="00BF74F0" w:rsidRPr="00495AF2" w14:paraId="623907D2" w14:textId="77777777" w:rsidTr="00495AF2">
      <w:tc>
        <w:tcPr>
          <w:tcW w:w="2778" w:type="dxa"/>
        </w:tcPr>
        <w:p w14:paraId="0DF66630" w14:textId="5A9C9C38" w:rsidR="00BF74F0" w:rsidRPr="00495AF2" w:rsidRDefault="00495AF2" w:rsidP="000D298D">
          <w:pPr>
            <w:jc w:val="center"/>
            <w:rPr>
              <w:sz w:val="20"/>
              <w:szCs w:val="20"/>
              <w:lang w:val="en-US"/>
            </w:rPr>
          </w:pPr>
          <w:r w:rsidRPr="00DB1298">
            <w:rPr>
              <w:sz w:val="20"/>
              <w:szCs w:val="20"/>
            </w:rPr>
            <w:t>БИК 044525593</w:t>
          </w:r>
        </w:p>
      </w:tc>
      <w:tc>
        <w:tcPr>
          <w:tcW w:w="454" w:type="dxa"/>
        </w:tcPr>
        <w:p w14:paraId="55CEE2B7" w14:textId="77777777" w:rsidR="00BF74F0" w:rsidRPr="00495AF2" w:rsidRDefault="00BF74F0" w:rsidP="00FE006C">
          <w:pPr>
            <w:jc w:val="center"/>
            <w:rPr>
              <w:sz w:val="20"/>
              <w:szCs w:val="20"/>
              <w:lang w:val="en-US"/>
            </w:rPr>
          </w:pPr>
        </w:p>
      </w:tc>
      <w:tc>
        <w:tcPr>
          <w:tcW w:w="3515" w:type="dxa"/>
        </w:tcPr>
        <w:p w14:paraId="40BB0845" w14:textId="5E5AA83F" w:rsidR="00BF74F0" w:rsidRPr="00495AF2" w:rsidRDefault="00495AF2" w:rsidP="00FE006C">
          <w:pPr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</w:rPr>
            <w:t>Сайт</w:t>
          </w:r>
          <w:r w:rsidRPr="00BB6099">
            <w:rPr>
              <w:sz w:val="20"/>
              <w:szCs w:val="20"/>
              <w:lang w:val="en-US"/>
            </w:rPr>
            <w:t xml:space="preserve">: </w:t>
          </w:r>
          <w:hyperlink r:id="rId3" w:history="1">
            <w:r w:rsidRPr="0025395E">
              <w:rPr>
                <w:rStyle w:val="a8"/>
                <w:sz w:val="20"/>
                <w:szCs w:val="20"/>
                <w:lang w:val="en-US"/>
              </w:rPr>
              <w:t>dialog-za.ru</w:t>
            </w:r>
          </w:hyperlink>
        </w:p>
      </w:tc>
    </w:tr>
  </w:tbl>
  <w:p w14:paraId="2515E036" w14:textId="22CA9C27" w:rsidR="000D298D" w:rsidRPr="000D298D" w:rsidRDefault="00255A32" w:rsidP="00255A32">
    <w:pPr>
      <w:spacing w:after="0"/>
      <w:ind w:left="-284"/>
      <w:rPr>
        <w:sz w:val="20"/>
        <w:szCs w:val="20"/>
        <w:lang w:val="en-US"/>
      </w:rPr>
    </w:pPr>
    <w:r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55C0F" wp14:editId="21DB6859">
              <wp:simplePos x="0" y="0"/>
              <wp:positionH relativeFrom="column">
                <wp:posOffset>-348615</wp:posOffset>
              </wp:positionH>
              <wp:positionV relativeFrom="paragraph">
                <wp:posOffset>71755</wp:posOffset>
              </wp:positionV>
              <wp:extent cx="6896100" cy="0"/>
              <wp:effectExtent l="0" t="0" r="0" b="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167B57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45pt,5.65pt" to="515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" strokecolor="#2f5496 [2404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DEA4" w14:textId="77777777" w:rsidR="004414F6" w:rsidRDefault="004414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AB"/>
    <w:rsid w:val="00001527"/>
    <w:rsid w:val="00001AB0"/>
    <w:rsid w:val="00024B54"/>
    <w:rsid w:val="000458A9"/>
    <w:rsid w:val="000765D2"/>
    <w:rsid w:val="00087B31"/>
    <w:rsid w:val="00091733"/>
    <w:rsid w:val="0009330E"/>
    <w:rsid w:val="000C0B1A"/>
    <w:rsid w:val="000C341E"/>
    <w:rsid w:val="000D298D"/>
    <w:rsid w:val="000E1ECD"/>
    <w:rsid w:val="000F2CDF"/>
    <w:rsid w:val="00105646"/>
    <w:rsid w:val="001138AF"/>
    <w:rsid w:val="001704CD"/>
    <w:rsid w:val="00182C64"/>
    <w:rsid w:val="00183D1E"/>
    <w:rsid w:val="00210EE7"/>
    <w:rsid w:val="0025395E"/>
    <w:rsid w:val="00255799"/>
    <w:rsid w:val="00255A32"/>
    <w:rsid w:val="00272CE9"/>
    <w:rsid w:val="00280FF2"/>
    <w:rsid w:val="00284C58"/>
    <w:rsid w:val="002C0007"/>
    <w:rsid w:val="002C035C"/>
    <w:rsid w:val="002D1F0B"/>
    <w:rsid w:val="002F0936"/>
    <w:rsid w:val="002F6DF9"/>
    <w:rsid w:val="00302522"/>
    <w:rsid w:val="00333281"/>
    <w:rsid w:val="00364306"/>
    <w:rsid w:val="00364469"/>
    <w:rsid w:val="0037799D"/>
    <w:rsid w:val="00382BB0"/>
    <w:rsid w:val="00392004"/>
    <w:rsid w:val="003A0E40"/>
    <w:rsid w:val="003A5DEE"/>
    <w:rsid w:val="003C27DC"/>
    <w:rsid w:val="003E4D18"/>
    <w:rsid w:val="003F7C55"/>
    <w:rsid w:val="0042031D"/>
    <w:rsid w:val="004405B3"/>
    <w:rsid w:val="004414F6"/>
    <w:rsid w:val="00441ADE"/>
    <w:rsid w:val="004430A9"/>
    <w:rsid w:val="0044364C"/>
    <w:rsid w:val="00445F2A"/>
    <w:rsid w:val="00446537"/>
    <w:rsid w:val="004750C0"/>
    <w:rsid w:val="00495AF2"/>
    <w:rsid w:val="004D2C09"/>
    <w:rsid w:val="005264D4"/>
    <w:rsid w:val="00540EB7"/>
    <w:rsid w:val="00573FBC"/>
    <w:rsid w:val="005B3A7B"/>
    <w:rsid w:val="005B6E89"/>
    <w:rsid w:val="00660488"/>
    <w:rsid w:val="0067466F"/>
    <w:rsid w:val="00691A60"/>
    <w:rsid w:val="006C7FDE"/>
    <w:rsid w:val="006D0783"/>
    <w:rsid w:val="00760E91"/>
    <w:rsid w:val="007D628B"/>
    <w:rsid w:val="008440A5"/>
    <w:rsid w:val="00864F42"/>
    <w:rsid w:val="008965E4"/>
    <w:rsid w:val="008A3FFE"/>
    <w:rsid w:val="008C172D"/>
    <w:rsid w:val="008D6577"/>
    <w:rsid w:val="008D6D86"/>
    <w:rsid w:val="008D73E6"/>
    <w:rsid w:val="008F35CB"/>
    <w:rsid w:val="00913B8B"/>
    <w:rsid w:val="0091520C"/>
    <w:rsid w:val="0092501B"/>
    <w:rsid w:val="009601EF"/>
    <w:rsid w:val="0096229B"/>
    <w:rsid w:val="0096374D"/>
    <w:rsid w:val="00982336"/>
    <w:rsid w:val="009A6FBB"/>
    <w:rsid w:val="009D1A23"/>
    <w:rsid w:val="009F402B"/>
    <w:rsid w:val="009F4AAF"/>
    <w:rsid w:val="00A56ED4"/>
    <w:rsid w:val="00A74AE8"/>
    <w:rsid w:val="00A94BBB"/>
    <w:rsid w:val="00AE2BBE"/>
    <w:rsid w:val="00B1010B"/>
    <w:rsid w:val="00B62787"/>
    <w:rsid w:val="00B82FDB"/>
    <w:rsid w:val="00B92DA6"/>
    <w:rsid w:val="00BB1C38"/>
    <w:rsid w:val="00BB6099"/>
    <w:rsid w:val="00BD29C9"/>
    <w:rsid w:val="00BE0865"/>
    <w:rsid w:val="00BF53B0"/>
    <w:rsid w:val="00BF74F0"/>
    <w:rsid w:val="00C05BCF"/>
    <w:rsid w:val="00C27EA7"/>
    <w:rsid w:val="00C52A8C"/>
    <w:rsid w:val="00C6112D"/>
    <w:rsid w:val="00C7684D"/>
    <w:rsid w:val="00C823A8"/>
    <w:rsid w:val="00C8506B"/>
    <w:rsid w:val="00C909AB"/>
    <w:rsid w:val="00CB4B15"/>
    <w:rsid w:val="00CB6407"/>
    <w:rsid w:val="00CD7967"/>
    <w:rsid w:val="00CE5876"/>
    <w:rsid w:val="00D1328A"/>
    <w:rsid w:val="00D354FE"/>
    <w:rsid w:val="00D47A95"/>
    <w:rsid w:val="00D55D69"/>
    <w:rsid w:val="00D94F04"/>
    <w:rsid w:val="00DB1298"/>
    <w:rsid w:val="00DB67D6"/>
    <w:rsid w:val="00E337AE"/>
    <w:rsid w:val="00E37F45"/>
    <w:rsid w:val="00E57CFE"/>
    <w:rsid w:val="00E6345E"/>
    <w:rsid w:val="00EE1AE4"/>
    <w:rsid w:val="00F16DB8"/>
    <w:rsid w:val="00F713FF"/>
    <w:rsid w:val="00FA4E4F"/>
    <w:rsid w:val="00FB0FFC"/>
    <w:rsid w:val="00FD3969"/>
    <w:rsid w:val="00FE006C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862BA5"/>
  <w15:chartTrackingRefBased/>
  <w15:docId w15:val="{B422EF18-77D4-46F2-94D8-EEB5009D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D1E"/>
    <w:rPr>
      <w:rFonts w:ascii="Arial" w:hAnsi="Arial"/>
      <w:sz w:val="24"/>
    </w:rPr>
  </w:style>
  <w:style w:type="paragraph" w:styleId="1">
    <w:name w:val="heading 1"/>
    <w:basedOn w:val="a0"/>
    <w:next w:val="a"/>
    <w:link w:val="10"/>
    <w:uiPriority w:val="9"/>
    <w:qFormat/>
    <w:rsid w:val="00C27EA7"/>
    <w:pPr>
      <w:spacing w:line="360" w:lineRule="auto"/>
      <w:jc w:val="center"/>
      <w:outlineLvl w:val="0"/>
    </w:pPr>
    <w:rPr>
      <w:b/>
      <w:bCs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D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D1A23"/>
  </w:style>
  <w:style w:type="paragraph" w:styleId="a6">
    <w:name w:val="footer"/>
    <w:basedOn w:val="a"/>
    <w:link w:val="a7"/>
    <w:uiPriority w:val="99"/>
    <w:unhideWhenUsed/>
    <w:rsid w:val="009D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D1A23"/>
  </w:style>
  <w:style w:type="character" w:styleId="a8">
    <w:name w:val="Hyperlink"/>
    <w:basedOn w:val="a1"/>
    <w:uiPriority w:val="99"/>
    <w:unhideWhenUsed/>
    <w:rsid w:val="000D298D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0D298D"/>
    <w:rPr>
      <w:color w:val="605E5C"/>
      <w:shd w:val="clear" w:color="auto" w:fill="E1DFDD"/>
    </w:rPr>
  </w:style>
  <w:style w:type="table" w:styleId="aa">
    <w:name w:val="Table Grid"/>
    <w:basedOn w:val="a2"/>
    <w:uiPriority w:val="39"/>
    <w:rsid w:val="003E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8440A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844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32">
    <w:name w:val="Font Style32"/>
    <w:uiPriority w:val="99"/>
    <w:rsid w:val="008440A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8440A5"/>
    <w:rPr>
      <w:rFonts w:ascii="Times New Roman" w:hAnsi="Times New Roman" w:cs="Times New Roman"/>
      <w:sz w:val="18"/>
      <w:szCs w:val="18"/>
    </w:rPr>
  </w:style>
  <w:style w:type="paragraph" w:styleId="a0">
    <w:name w:val="No Spacing"/>
    <w:uiPriority w:val="1"/>
    <w:qFormat/>
    <w:rsid w:val="00FD3969"/>
    <w:pPr>
      <w:spacing w:after="0" w:line="240" w:lineRule="auto"/>
    </w:pPr>
    <w:rPr>
      <w:rFonts w:ascii="Arial" w:hAnsi="Arial"/>
      <w:sz w:val="24"/>
    </w:rPr>
  </w:style>
  <w:style w:type="character" w:customStyle="1" w:styleId="10">
    <w:name w:val="Заголовок 1 Знак"/>
    <w:basedOn w:val="a1"/>
    <w:link w:val="1"/>
    <w:uiPriority w:val="9"/>
    <w:rsid w:val="00C27EA7"/>
    <w:rPr>
      <w:rFonts w:ascii="Arial" w:hAnsi="Arial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alog-za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dialogza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hevchenkonz@dialog-za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ialog-za.r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dialog-za.ru/" TargetMode="External"/><Relationship Id="rId2" Type="http://schemas.openxmlformats.org/officeDocument/2006/relationships/hyperlink" Target="mailto:dialogz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Михаил</dc:creator>
  <cp:keywords/>
  <dc:description/>
  <cp:lastModifiedBy>Шевченко Михаил</cp:lastModifiedBy>
  <cp:revision>125</cp:revision>
  <cp:lastPrinted>2019-07-16T10:33:00Z</cp:lastPrinted>
  <dcterms:created xsi:type="dcterms:W3CDTF">2019-07-16T09:01:00Z</dcterms:created>
  <dcterms:modified xsi:type="dcterms:W3CDTF">2019-07-19T09:01:00Z</dcterms:modified>
</cp:coreProperties>
</file>